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7A84" w:rsidRPr="001A6AD9" w:rsidRDefault="00281CAF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proofErr w:type="spellStart"/>
      <w:r w:rsidRPr="001A6AD9">
        <w:rPr>
          <w:rFonts w:ascii="Times New Roman" w:hAnsi="Times New Roman" w:cs="Times New Roman"/>
          <w:b/>
          <w:spacing w:val="-2"/>
          <w:sz w:val="40"/>
          <w:szCs w:val="40"/>
        </w:rPr>
        <w:t>Велопарковка</w:t>
      </w:r>
      <w:proofErr w:type="spellEnd"/>
    </w:p>
    <w:p w:rsidR="001640D2" w:rsidRPr="001A6AD9" w:rsidRDefault="00657A84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1A6AD9">
        <w:rPr>
          <w:rFonts w:ascii="Times New Roman" w:hAnsi="Times New Roman" w:cs="Times New Roman"/>
          <w:b/>
          <w:spacing w:val="-2"/>
          <w:sz w:val="40"/>
          <w:szCs w:val="40"/>
        </w:rPr>
        <w:t>«</w:t>
      </w:r>
      <w:r w:rsidR="001D4364" w:rsidRPr="001A6AD9">
        <w:rPr>
          <w:rFonts w:ascii="Times New Roman" w:hAnsi="Times New Roman" w:cs="Times New Roman"/>
          <w:b/>
          <w:spacing w:val="-2"/>
          <w:sz w:val="40"/>
          <w:szCs w:val="40"/>
        </w:rPr>
        <w:t xml:space="preserve"> </w:t>
      </w:r>
      <w:proofErr w:type="spellStart"/>
      <w:r w:rsidR="006762C3">
        <w:rPr>
          <w:rFonts w:ascii="Times New Roman" w:hAnsi="Times New Roman" w:cs="Times New Roman"/>
          <w:b/>
          <w:spacing w:val="-2"/>
          <w:sz w:val="40"/>
          <w:szCs w:val="40"/>
        </w:rPr>
        <w:t>Оптима</w:t>
      </w:r>
      <w:proofErr w:type="spellEnd"/>
      <w:r w:rsidR="006762C3">
        <w:rPr>
          <w:rFonts w:ascii="Times New Roman" w:hAnsi="Times New Roman" w:cs="Times New Roman"/>
          <w:b/>
          <w:spacing w:val="-2"/>
          <w:sz w:val="40"/>
          <w:szCs w:val="40"/>
        </w:rPr>
        <w:t xml:space="preserve"> с рекламой</w:t>
      </w:r>
      <w:r w:rsidR="001D4364" w:rsidRPr="001A6AD9">
        <w:rPr>
          <w:rFonts w:ascii="Times New Roman" w:hAnsi="Times New Roman" w:cs="Times New Roman"/>
          <w:b/>
          <w:spacing w:val="-2"/>
          <w:sz w:val="40"/>
          <w:szCs w:val="40"/>
        </w:rPr>
        <w:t xml:space="preserve"> </w:t>
      </w:r>
      <w:r w:rsidR="00453223" w:rsidRPr="001A6AD9">
        <w:rPr>
          <w:rFonts w:ascii="Times New Roman" w:hAnsi="Times New Roman" w:cs="Times New Roman"/>
          <w:b/>
          <w:spacing w:val="-2"/>
          <w:sz w:val="40"/>
          <w:szCs w:val="40"/>
        </w:rPr>
        <w:t>»</w:t>
      </w:r>
    </w:p>
    <w:p w:rsidR="005A3C52" w:rsidRPr="001A6AD9" w:rsidRDefault="005A3C52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</w:p>
    <w:p w:rsidR="00657A84" w:rsidRPr="001A6AD9" w:rsidRDefault="006762C3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>
        <w:rPr>
          <w:rFonts w:ascii="Times New Roman" w:hAnsi="Times New Roman" w:cs="Times New Roman"/>
          <w:b/>
          <w:spacing w:val="-2"/>
          <w:sz w:val="40"/>
          <w:szCs w:val="40"/>
          <w:lang w:val="en-US"/>
        </w:rPr>
        <w:t>VP</w:t>
      </w:r>
      <w:r w:rsidRPr="006762C3">
        <w:rPr>
          <w:rFonts w:ascii="Times New Roman" w:hAnsi="Times New Roman" w:cs="Times New Roman"/>
          <w:b/>
          <w:spacing w:val="-2"/>
          <w:sz w:val="40"/>
          <w:szCs w:val="40"/>
        </w:rPr>
        <w:t>1</w:t>
      </w:r>
      <w:r>
        <w:rPr>
          <w:rFonts w:ascii="Times New Roman" w:hAnsi="Times New Roman" w:cs="Times New Roman"/>
          <w:b/>
          <w:spacing w:val="-2"/>
          <w:sz w:val="40"/>
          <w:szCs w:val="40"/>
          <w:lang w:val="en-US"/>
        </w:rPr>
        <w:t>R</w:t>
      </w:r>
    </w:p>
    <w:p w:rsidR="005A3C52" w:rsidRPr="001A6AD9" w:rsidRDefault="005A3C52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</w:p>
    <w:p w:rsidR="00657A84" w:rsidRPr="001A6AD9" w:rsidRDefault="00281CAF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1A6AD9">
        <w:rPr>
          <w:rFonts w:ascii="Times New Roman" w:hAnsi="Times New Roman" w:cs="Times New Roman"/>
          <w:b/>
          <w:noProof/>
          <w:spacing w:val="-2"/>
          <w:sz w:val="40"/>
          <w:szCs w:val="40"/>
          <w:lang w:eastAsia="ru-RU"/>
        </w:rPr>
        <w:drawing>
          <wp:inline distT="0" distB="0" distL="0" distR="0">
            <wp:extent cx="5076825" cy="50768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:\ФОТО\@Спорт\@Парковки (VP)\DIM_7955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6825" cy="5076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A84" w:rsidRPr="001A6AD9" w:rsidRDefault="00657A84" w:rsidP="00657A84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453223" w:rsidRPr="001A6AD9" w:rsidRDefault="00453223" w:rsidP="00657A84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993910" w:rsidRPr="001A6AD9" w:rsidRDefault="00993910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281CAF" w:rsidRPr="001A6AD9" w:rsidRDefault="00281CAF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1A6AD9" w:rsidRDefault="001A6AD9" w:rsidP="005A3C52">
      <w:pPr>
        <w:pStyle w:val="Default"/>
        <w:rPr>
          <w:rFonts w:ascii="Times New Roman" w:hAnsi="Times New Roman" w:cs="Times New Roman"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lastRenderedPageBreak/>
        <w:t xml:space="preserve">Внимательно прочтите паспорт (ПС) для ознакомления с правилами монтажа, безопасной эксплуатации, обслуживания, транспортировки и хранения изделия.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Работы по монтажу должны производить не менее 2-х человек.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Паспорт рекомендуется хранить в течение всего срока эксплуатации изделия. </w:t>
      </w:r>
    </w:p>
    <w:p w:rsidR="00267465" w:rsidRPr="001A6AD9" w:rsidRDefault="00267465" w:rsidP="005A3C52">
      <w:pPr>
        <w:pStyle w:val="Default"/>
        <w:rPr>
          <w:rFonts w:ascii="Times New Roman" w:hAnsi="Times New Roman" w:cs="Times New Roman"/>
          <w:b/>
          <w:bCs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1. ОБЩИЕ СВЕДЕНИЯ.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1.</w:t>
      </w:r>
      <w:r w:rsidR="0024604B" w:rsidRPr="0024604B">
        <w:rPr>
          <w:rFonts w:ascii="Times New Roman" w:hAnsi="Times New Roman" w:cs="Times New Roman"/>
        </w:rPr>
        <w:t>1</w:t>
      </w:r>
      <w:r w:rsidRPr="001A6AD9">
        <w:rPr>
          <w:rFonts w:ascii="Times New Roman" w:hAnsi="Times New Roman" w:cs="Times New Roman"/>
        </w:rPr>
        <w:t xml:space="preserve"> Место установки</w:t>
      </w:r>
      <w:r w:rsidR="00421786" w:rsidRPr="001A6AD9">
        <w:rPr>
          <w:rFonts w:ascii="Times New Roman" w:hAnsi="Times New Roman" w:cs="Times New Roman"/>
        </w:rPr>
        <w:t>:</w:t>
      </w:r>
      <w:r w:rsidRPr="001A6AD9">
        <w:rPr>
          <w:rFonts w:ascii="Times New Roman" w:hAnsi="Times New Roman" w:cs="Times New Roman"/>
        </w:rPr>
        <w:t xml:space="preserve"> </w:t>
      </w:r>
      <w:r w:rsidR="00EF686C" w:rsidRPr="001A6AD9">
        <w:rPr>
          <w:rFonts w:ascii="Times New Roman" w:hAnsi="Times New Roman" w:cs="Times New Roman"/>
        </w:rPr>
        <w:t>н</w:t>
      </w:r>
      <w:r w:rsidRPr="001A6AD9">
        <w:rPr>
          <w:rFonts w:ascii="Times New Roman" w:hAnsi="Times New Roman" w:cs="Times New Roman"/>
        </w:rPr>
        <w:t xml:space="preserve">а открытых уличных участках. </w:t>
      </w:r>
    </w:p>
    <w:p w:rsidR="00281CAF" w:rsidRPr="001A6AD9" w:rsidRDefault="00281CAF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1.</w:t>
      </w:r>
      <w:r w:rsidR="0024604B">
        <w:rPr>
          <w:rFonts w:ascii="Times New Roman" w:hAnsi="Times New Roman" w:cs="Times New Roman"/>
          <w:lang w:val="en-US"/>
        </w:rPr>
        <w:t>2</w:t>
      </w:r>
      <w:bookmarkStart w:id="0" w:name="_GoBack"/>
      <w:bookmarkEnd w:id="0"/>
      <w:r w:rsidRPr="001A6AD9">
        <w:rPr>
          <w:rFonts w:ascii="Times New Roman" w:hAnsi="Times New Roman" w:cs="Times New Roman"/>
        </w:rPr>
        <w:t xml:space="preserve"> </w:t>
      </w:r>
      <w:proofErr w:type="spellStart"/>
      <w:r w:rsidRPr="001A6AD9">
        <w:rPr>
          <w:rFonts w:ascii="Times New Roman" w:hAnsi="Times New Roman" w:cs="Times New Roman"/>
        </w:rPr>
        <w:t>Велопаркова</w:t>
      </w:r>
      <w:proofErr w:type="spellEnd"/>
      <w:r w:rsidRPr="001A6AD9">
        <w:rPr>
          <w:rFonts w:ascii="Times New Roman" w:hAnsi="Times New Roman" w:cs="Times New Roman"/>
        </w:rPr>
        <w:t xml:space="preserve"> «</w:t>
      </w:r>
      <w:proofErr w:type="spellStart"/>
      <w:r w:rsidR="006762C3">
        <w:rPr>
          <w:rFonts w:ascii="Times New Roman" w:hAnsi="Times New Roman" w:cs="Times New Roman"/>
        </w:rPr>
        <w:t>Оптима</w:t>
      </w:r>
      <w:proofErr w:type="spellEnd"/>
      <w:r w:rsidR="006762C3">
        <w:rPr>
          <w:rFonts w:ascii="Times New Roman" w:hAnsi="Times New Roman" w:cs="Times New Roman"/>
        </w:rPr>
        <w:t xml:space="preserve"> с рекламой</w:t>
      </w:r>
      <w:r w:rsidRPr="001A6AD9">
        <w:rPr>
          <w:rFonts w:ascii="Times New Roman" w:hAnsi="Times New Roman" w:cs="Times New Roman"/>
        </w:rPr>
        <w:t>» устанавливается возле зданий общественного пользования, учебных учреждений, торговых центров, на спортивных площадках, в парках и так далее.</w:t>
      </w:r>
    </w:p>
    <w:p w:rsidR="00267465" w:rsidRPr="001A6AD9" w:rsidRDefault="00267465" w:rsidP="005A3C52">
      <w:pPr>
        <w:pStyle w:val="Default"/>
        <w:rPr>
          <w:rFonts w:ascii="Times New Roman" w:hAnsi="Times New Roman" w:cs="Times New Roman"/>
        </w:rPr>
      </w:pPr>
    </w:p>
    <w:p w:rsidR="00281CAF" w:rsidRPr="001A6AD9" w:rsidRDefault="00281CAF" w:rsidP="005A3C52">
      <w:pPr>
        <w:pStyle w:val="Default"/>
        <w:rPr>
          <w:rFonts w:ascii="Times New Roman" w:hAnsi="Times New Roman" w:cs="Times New Roman"/>
          <w:b/>
          <w:bCs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2. ТЕХНИЧЕСКАЯ ХАРАКТЕРИСТИКА.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2.1 Основные технические характеристики приведены в таблице 1 и на рис. 1 </w:t>
      </w:r>
    </w:p>
    <w:p w:rsidR="00421786" w:rsidRPr="001A6AD9" w:rsidRDefault="00421786" w:rsidP="005A3C52">
      <w:pPr>
        <w:pStyle w:val="Default"/>
        <w:rPr>
          <w:rFonts w:ascii="Times New Roman" w:hAnsi="Times New Roman" w:cs="Times New Roman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4353"/>
        <w:gridCol w:w="2168"/>
        <w:gridCol w:w="1843"/>
      </w:tblGrid>
      <w:tr w:rsidR="00421786" w:rsidRPr="001A6AD9" w:rsidTr="00B9535E">
        <w:trPr>
          <w:jc w:val="center"/>
        </w:trPr>
        <w:tc>
          <w:tcPr>
            <w:tcW w:w="4353" w:type="dxa"/>
            <w:vMerge w:val="restart"/>
            <w:vAlign w:val="center"/>
          </w:tcPr>
          <w:p w:rsidR="00421786" w:rsidRPr="001A6AD9" w:rsidRDefault="00421786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 xml:space="preserve">Габаритные </w:t>
            </w:r>
          </w:p>
          <w:p w:rsidR="00421786" w:rsidRPr="001A6AD9" w:rsidRDefault="00421786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размеры</w:t>
            </w:r>
          </w:p>
        </w:tc>
        <w:tc>
          <w:tcPr>
            <w:tcW w:w="2168" w:type="dxa"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Длина, м</w:t>
            </w:r>
          </w:p>
        </w:tc>
        <w:tc>
          <w:tcPr>
            <w:tcW w:w="1843" w:type="dxa"/>
          </w:tcPr>
          <w:p w:rsidR="00421786" w:rsidRPr="001A6AD9" w:rsidRDefault="00421786" w:rsidP="00A91F40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1786" w:rsidRPr="001A6AD9" w:rsidTr="00453223">
        <w:trPr>
          <w:trHeight w:val="137"/>
          <w:jc w:val="center"/>
        </w:trPr>
        <w:tc>
          <w:tcPr>
            <w:tcW w:w="4353" w:type="dxa"/>
            <w:vMerge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168" w:type="dxa"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Ширина, м</w:t>
            </w:r>
          </w:p>
        </w:tc>
        <w:tc>
          <w:tcPr>
            <w:tcW w:w="1843" w:type="dxa"/>
          </w:tcPr>
          <w:p w:rsidR="00421786" w:rsidRPr="001A6AD9" w:rsidRDefault="00421786" w:rsidP="00526DAF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1786" w:rsidRPr="001A6AD9" w:rsidTr="00B9535E">
        <w:trPr>
          <w:jc w:val="center"/>
        </w:trPr>
        <w:tc>
          <w:tcPr>
            <w:tcW w:w="4353" w:type="dxa"/>
            <w:vMerge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168" w:type="dxa"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Высота, м</w:t>
            </w:r>
          </w:p>
        </w:tc>
        <w:tc>
          <w:tcPr>
            <w:tcW w:w="1843" w:type="dxa"/>
          </w:tcPr>
          <w:p w:rsidR="00421786" w:rsidRPr="001A6AD9" w:rsidRDefault="00421786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1786" w:rsidRPr="001A6AD9" w:rsidTr="00B9535E">
        <w:trPr>
          <w:jc w:val="center"/>
        </w:trPr>
        <w:tc>
          <w:tcPr>
            <w:tcW w:w="6521" w:type="dxa"/>
            <w:gridSpan w:val="2"/>
          </w:tcPr>
          <w:p w:rsidR="00421786" w:rsidRPr="001A6AD9" w:rsidRDefault="00281CAF" w:rsidP="00281CAF">
            <w:pPr>
              <w:pStyle w:val="Default"/>
              <w:rPr>
                <w:sz w:val="18"/>
                <w:szCs w:val="18"/>
              </w:rPr>
            </w:pPr>
            <w:r w:rsidRPr="001A6AD9">
              <w:rPr>
                <w:rFonts w:ascii="Times New Roman" w:hAnsi="Times New Roman" w:cs="Times New Roman"/>
              </w:rPr>
              <w:t>Вес, кг</w:t>
            </w:r>
          </w:p>
        </w:tc>
        <w:tc>
          <w:tcPr>
            <w:tcW w:w="1843" w:type="dxa"/>
          </w:tcPr>
          <w:p w:rsidR="00421786" w:rsidRPr="001A6AD9" w:rsidRDefault="00421786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B9535E" w:rsidRPr="001A6AD9" w:rsidRDefault="00B9535E" w:rsidP="00B9535E">
      <w:pPr>
        <w:pStyle w:val="Default"/>
      </w:pPr>
    </w:p>
    <w:p w:rsidR="00B9535E" w:rsidRPr="001A6AD9" w:rsidRDefault="00B9535E" w:rsidP="00B9535E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2.2 Габариты:</w:t>
      </w:r>
    </w:p>
    <w:p w:rsidR="00281CAF" w:rsidRPr="001A6AD9" w:rsidRDefault="00281CAF" w:rsidP="00B9535E">
      <w:pPr>
        <w:pStyle w:val="Default"/>
        <w:rPr>
          <w:rFonts w:ascii="Times New Roman" w:hAnsi="Times New Roman" w:cs="Times New Roman"/>
        </w:rPr>
      </w:pPr>
    </w:p>
    <w:p w:rsidR="00453223" w:rsidRPr="001A6AD9" w:rsidRDefault="00281CAF" w:rsidP="00B9535E">
      <w:pPr>
        <w:pStyle w:val="Default"/>
        <w:rPr>
          <w:rFonts w:ascii="Times New Roman" w:hAnsi="Times New Roman" w:cs="Times New Roman"/>
          <w:noProof/>
          <w:lang w:eastAsia="ru-RU"/>
        </w:rPr>
      </w:pPr>
      <w:r w:rsidRPr="001A6AD9">
        <w:rPr>
          <w:rFonts w:ascii="Times New Roman" w:hAnsi="Times New Roman" w:cs="Times New Roman"/>
          <w:noProof/>
          <w:sz w:val="40"/>
          <w:lang w:eastAsia="ru-RU"/>
        </w:rPr>
        <w:drawing>
          <wp:inline distT="0" distB="0" distL="0" distR="0">
            <wp:extent cx="4959350" cy="45021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Foto\схемы с зонами бозоп\оптима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0040" cy="45027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1CAF" w:rsidRPr="001A6AD9" w:rsidRDefault="00281CAF" w:rsidP="00E95613">
      <w:pPr>
        <w:pStyle w:val="Default"/>
        <w:rPr>
          <w:rFonts w:ascii="Times New Roman" w:hAnsi="Times New Roman" w:cs="Times New Roman"/>
          <w:b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  <w:b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 xml:space="preserve">3. ТРАНСПОРТИРОВКА.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1A6AD9" w:rsidP="00E95613">
      <w:pPr>
        <w:pStyle w:val="Default"/>
        <w:rPr>
          <w:rFonts w:ascii="Times New Roman" w:hAnsi="Times New Roman" w:cs="Times New Roman"/>
        </w:rPr>
      </w:pPr>
      <w:proofErr w:type="spellStart"/>
      <w:r w:rsidRPr="001A6AD9">
        <w:rPr>
          <w:rFonts w:ascii="Times New Roman" w:hAnsi="Times New Roman" w:cs="Times New Roman"/>
        </w:rPr>
        <w:t>Велопарковка</w:t>
      </w:r>
      <w:proofErr w:type="spellEnd"/>
      <w:r w:rsidR="00E95613" w:rsidRPr="001A6AD9">
        <w:rPr>
          <w:rFonts w:ascii="Times New Roman" w:hAnsi="Times New Roman" w:cs="Times New Roman"/>
        </w:rPr>
        <w:t xml:space="preserve"> транспортируется любым видом транспорта, обеспечивающим его сохранность.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При погрузке, разгрузке и монтаже соблюдать меры предосторожности для обеспечения сохранности деталей. </w:t>
      </w: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 xml:space="preserve">4. </w:t>
      </w:r>
      <w:r w:rsidR="00993910" w:rsidRPr="001A6AD9">
        <w:rPr>
          <w:rFonts w:ascii="Times New Roman" w:hAnsi="Times New Roman" w:cs="Times New Roman"/>
          <w:b/>
        </w:rPr>
        <w:t xml:space="preserve">УСЛОВИЯ </w:t>
      </w:r>
      <w:r w:rsidRPr="001A6AD9">
        <w:rPr>
          <w:rFonts w:ascii="Times New Roman" w:hAnsi="Times New Roman" w:cs="Times New Roman"/>
          <w:b/>
        </w:rPr>
        <w:t>ХРАНЕНИ</w:t>
      </w:r>
      <w:r w:rsidR="00993910" w:rsidRPr="001A6AD9">
        <w:rPr>
          <w:rFonts w:ascii="Times New Roman" w:hAnsi="Times New Roman" w:cs="Times New Roman"/>
          <w:b/>
        </w:rPr>
        <w:t>Я</w:t>
      </w:r>
      <w:r w:rsidRPr="001A6AD9">
        <w:rPr>
          <w:rFonts w:ascii="Times New Roman" w:hAnsi="Times New Roman" w:cs="Times New Roman"/>
          <w:b/>
        </w:rPr>
        <w:t>.</w:t>
      </w: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993910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Хранить </w:t>
      </w:r>
      <w:proofErr w:type="spellStart"/>
      <w:r w:rsidR="001A6AD9" w:rsidRPr="001A6AD9">
        <w:rPr>
          <w:rFonts w:ascii="Times New Roman" w:hAnsi="Times New Roman" w:cs="Times New Roman"/>
        </w:rPr>
        <w:t>велопарковку</w:t>
      </w:r>
      <w:proofErr w:type="spellEnd"/>
      <w:r w:rsidRPr="001A6AD9">
        <w:rPr>
          <w:rFonts w:ascii="Times New Roman" w:hAnsi="Times New Roman" w:cs="Times New Roman"/>
        </w:rPr>
        <w:t xml:space="preserve"> следует вертикально </w:t>
      </w:r>
      <w:r w:rsidR="00EF686C" w:rsidRPr="001A6AD9">
        <w:rPr>
          <w:rFonts w:ascii="Times New Roman" w:hAnsi="Times New Roman" w:cs="Times New Roman"/>
        </w:rPr>
        <w:t>в</w:t>
      </w:r>
      <w:r w:rsidRPr="001A6AD9">
        <w:rPr>
          <w:rFonts w:ascii="Times New Roman" w:hAnsi="Times New Roman" w:cs="Times New Roman"/>
        </w:rPr>
        <w:t xml:space="preserve">дали от агрессивных сред и нагревательных приборов, при температуре от - 30° С до + 30° </w:t>
      </w:r>
      <w:r w:rsidR="00EF686C" w:rsidRPr="001A6AD9">
        <w:rPr>
          <w:rFonts w:ascii="Times New Roman" w:hAnsi="Times New Roman" w:cs="Times New Roman"/>
        </w:rPr>
        <w:t>С.</w:t>
      </w:r>
    </w:p>
    <w:p w:rsidR="00993910" w:rsidRPr="001A6AD9" w:rsidRDefault="00993910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664D9" w:rsidP="00E95613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>5</w:t>
      </w:r>
      <w:r w:rsidR="00E95613" w:rsidRPr="001A6AD9">
        <w:rPr>
          <w:rFonts w:ascii="Times New Roman" w:hAnsi="Times New Roman" w:cs="Times New Roman"/>
          <w:b/>
        </w:rPr>
        <w:t xml:space="preserve">. ГАРАНТИЙНЫЕ ОБЯЗАТЕЛЬСТВА.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5.1 Изготовитель гарантирует соответствие </w:t>
      </w:r>
      <w:r w:rsidR="001A6AD9" w:rsidRPr="001A6AD9">
        <w:rPr>
          <w:rFonts w:ascii="Times New Roman" w:hAnsi="Times New Roman" w:cs="Times New Roman"/>
        </w:rPr>
        <w:t xml:space="preserve">ВЕЛОПАРКОВКИ </w:t>
      </w:r>
      <w:r w:rsidRPr="001A6AD9">
        <w:rPr>
          <w:rFonts w:ascii="Times New Roman" w:hAnsi="Times New Roman" w:cs="Times New Roman"/>
        </w:rPr>
        <w:t xml:space="preserve">требованиям СТО 71030909-005-2009 при соблюдении покупателем требований настоящего руководства.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5.2 Гарантийный срок эксплуатации изделия – 12 месяца со дня реализации.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5.3 Гарантия не распространяется на: </w:t>
      </w:r>
    </w:p>
    <w:p w:rsidR="00E95613" w:rsidRPr="001A6AD9" w:rsidRDefault="00453223" w:rsidP="00E95613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изделия,</w:t>
      </w:r>
      <w:r w:rsidR="00E95613" w:rsidRPr="001A6AD9">
        <w:rPr>
          <w:rFonts w:ascii="Times New Roman" w:hAnsi="Times New Roman" w:cs="Times New Roman"/>
        </w:rPr>
        <w:t xml:space="preserve"> поврежденные при перевозке покупателем; </w:t>
      </w:r>
    </w:p>
    <w:p w:rsidR="00E95613" w:rsidRPr="001A6AD9" w:rsidRDefault="00453223" w:rsidP="00E95613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изделия, поврежденные</w:t>
      </w:r>
      <w:r w:rsidR="00E95613" w:rsidRPr="001A6AD9">
        <w:rPr>
          <w:rFonts w:ascii="Times New Roman" w:hAnsi="Times New Roman" w:cs="Times New Roman"/>
        </w:rPr>
        <w:t xml:space="preserve"> в результате вандализма или форс-мажорных обстоятельств; </w:t>
      </w:r>
    </w:p>
    <w:p w:rsidR="00E95613" w:rsidRPr="001A6AD9" w:rsidRDefault="00E95613" w:rsidP="00993910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</w:t>
      </w:r>
      <w:r w:rsidR="00453223" w:rsidRPr="001A6AD9">
        <w:rPr>
          <w:rFonts w:ascii="Times New Roman" w:hAnsi="Times New Roman" w:cs="Times New Roman"/>
        </w:rPr>
        <w:t>приёмке</w:t>
      </w:r>
      <w:r w:rsidRPr="001A6AD9">
        <w:rPr>
          <w:rFonts w:ascii="Times New Roman" w:hAnsi="Times New Roman" w:cs="Times New Roman"/>
        </w:rPr>
        <w:t xml:space="preserve"> ОТК и продаже изделия естественный износ, происходящий в результате нормального использования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  <w:bCs/>
        </w:rPr>
      </w:pPr>
      <w:r w:rsidRPr="001A6AD9">
        <w:rPr>
          <w:rFonts w:ascii="Times New Roman" w:hAnsi="Times New Roman" w:cs="Times New Roman"/>
          <w:b/>
          <w:bCs/>
        </w:rPr>
        <w:t xml:space="preserve">6. ПРАВИЛА БЕЗОПАСНОЙ ЭКСПЛУАТАЦИИ.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6.1 </w:t>
      </w:r>
      <w:proofErr w:type="spellStart"/>
      <w:r w:rsidR="001A6AD9" w:rsidRPr="001A6AD9">
        <w:rPr>
          <w:rFonts w:ascii="Times New Roman" w:hAnsi="Times New Roman" w:cs="Times New Roman"/>
        </w:rPr>
        <w:t>Велопарковка</w:t>
      </w:r>
      <w:proofErr w:type="spellEnd"/>
      <w:r w:rsidRPr="001A6AD9">
        <w:rPr>
          <w:rFonts w:ascii="Times New Roman" w:hAnsi="Times New Roman" w:cs="Times New Roman"/>
        </w:rPr>
        <w:t xml:space="preserve"> предназначен для возрастной группы от 14-и лет.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6.2 В целях обеспечения безопасной эксплуатации оборудования в процессе эксплуатации необходимо проводить регулярные визуальные осмотры </w:t>
      </w:r>
      <w:proofErr w:type="spellStart"/>
      <w:r w:rsidR="001A6AD9" w:rsidRPr="001A6AD9">
        <w:rPr>
          <w:rFonts w:ascii="Times New Roman" w:hAnsi="Times New Roman" w:cs="Times New Roman"/>
        </w:rPr>
        <w:t>велопарковки</w:t>
      </w:r>
      <w:proofErr w:type="spellEnd"/>
      <w:r w:rsidR="001A6AD9" w:rsidRPr="001A6AD9">
        <w:rPr>
          <w:rFonts w:ascii="Times New Roman" w:hAnsi="Times New Roman" w:cs="Times New Roman"/>
        </w:rPr>
        <w:t xml:space="preserve"> </w:t>
      </w:r>
      <w:r w:rsidRPr="001A6AD9">
        <w:rPr>
          <w:rFonts w:ascii="Times New Roman" w:hAnsi="Times New Roman" w:cs="Times New Roman"/>
        </w:rPr>
        <w:t xml:space="preserve">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>7. ИНС</w:t>
      </w:r>
      <w:r w:rsidR="00CB14E0" w:rsidRPr="001A6AD9">
        <w:rPr>
          <w:rFonts w:ascii="Times New Roman" w:hAnsi="Times New Roman" w:cs="Times New Roman"/>
          <w:b/>
          <w:bCs/>
        </w:rPr>
        <w:t>ТРУКЦИЯ ПО ОБСЛУЖИВАНИЮ И УХОДУ.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Перед вводом в эксплуатацию необходимо: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Провести визуальный осмотр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Проверить целостность конс</w:t>
      </w:r>
      <w:r w:rsidR="001A6AD9" w:rsidRPr="001A6AD9">
        <w:rPr>
          <w:rFonts w:ascii="Times New Roman" w:hAnsi="Times New Roman" w:cs="Times New Roman"/>
        </w:rPr>
        <w:t>трукции, наличие всех элементов.</w:t>
      </w: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  <w:bCs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7.1 Необходимо проводить ежедневный визуальный осмотр, который включает: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надежности крепления;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</w:t>
      </w:r>
      <w:r w:rsidR="001A6AD9" w:rsidRPr="001A6AD9">
        <w:rPr>
          <w:rFonts w:ascii="Times New Roman" w:hAnsi="Times New Roman" w:cs="Times New Roman"/>
        </w:rPr>
        <w:t>роверку целостности конструкции</w:t>
      </w:r>
      <w:r w:rsidRPr="001A6AD9">
        <w:rPr>
          <w:rFonts w:ascii="Times New Roman" w:hAnsi="Times New Roman" w:cs="Times New Roman"/>
        </w:rPr>
        <w:t xml:space="preserve">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наличия защитных пластмассовых колпачков на </w:t>
      </w:r>
      <w:r w:rsidR="00453223" w:rsidRPr="001A6AD9">
        <w:rPr>
          <w:rFonts w:ascii="Times New Roman" w:hAnsi="Times New Roman" w:cs="Times New Roman"/>
        </w:rPr>
        <w:t>крепёжных</w:t>
      </w:r>
      <w:r w:rsidRPr="001A6AD9">
        <w:rPr>
          <w:rFonts w:ascii="Times New Roman" w:hAnsi="Times New Roman" w:cs="Times New Roman"/>
        </w:rPr>
        <w:t xml:space="preserve"> деталях.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7.2 Периодически, не реже 1 раза в месяц, необходимо проводить функциональный осмотр. Функциональный осмотр включает: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устойчивости конструкции, прочность узлов крепления;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Установку или замену пластмассовых колпачков, закрывающих резьбовые части.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Запрещается самостоятельное изгото</w:t>
      </w:r>
      <w:r w:rsidR="001A6AD9" w:rsidRPr="001A6AD9">
        <w:rPr>
          <w:rFonts w:ascii="Times New Roman" w:hAnsi="Times New Roman" w:cs="Times New Roman"/>
        </w:rPr>
        <w:t>вление и замена составных частей</w:t>
      </w:r>
      <w:r w:rsidRPr="001A6AD9">
        <w:rPr>
          <w:rFonts w:ascii="Times New Roman" w:hAnsi="Times New Roman" w:cs="Times New Roman"/>
        </w:rPr>
        <w:t xml:space="preserve">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7.3 В целях предотвращения коррозии необходимо ежеквартально обрабатывать антикоррозионной смазкой: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сварные швы;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резьбовые соединения.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7.4 Проводить ежегодный основной осмотр. </w:t>
      </w: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3F07CB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 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ВНИМАНИЕ!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Правильная и безопасная эксплуатация </w:t>
      </w:r>
      <w:proofErr w:type="spellStart"/>
      <w:r w:rsidR="001A6AD9" w:rsidRPr="001A6AD9">
        <w:rPr>
          <w:rFonts w:ascii="Times New Roman" w:hAnsi="Times New Roman" w:cs="Times New Roman"/>
        </w:rPr>
        <w:t>велопарковки</w:t>
      </w:r>
      <w:proofErr w:type="spellEnd"/>
      <w:r w:rsidR="001A6AD9" w:rsidRPr="001A6AD9">
        <w:rPr>
          <w:rFonts w:ascii="Times New Roman" w:hAnsi="Times New Roman" w:cs="Times New Roman"/>
        </w:rPr>
        <w:t xml:space="preserve"> </w:t>
      </w:r>
      <w:r w:rsidRPr="001A6AD9">
        <w:rPr>
          <w:rFonts w:ascii="Times New Roman" w:hAnsi="Times New Roman" w:cs="Times New Roman"/>
        </w:rPr>
        <w:t xml:space="preserve">гарантируется при соблюдении следующих условий: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Назначение ответственного лица за эксплуатацию;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Регулярное выполнение требований вышеперечисленных регламентных мероприятий. </w:t>
      </w:r>
    </w:p>
    <w:p w:rsidR="00914199" w:rsidRPr="001A6AD9" w:rsidRDefault="00914199" w:rsidP="00E95613">
      <w:pPr>
        <w:pStyle w:val="Default"/>
        <w:rPr>
          <w:rFonts w:ascii="Times New Roman" w:hAnsi="Times New Roman" w:cs="Times New Roman"/>
        </w:rPr>
      </w:pPr>
    </w:p>
    <w:p w:rsidR="00914199" w:rsidRPr="001A6AD9" w:rsidRDefault="00E73811" w:rsidP="00914199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>8</w:t>
      </w:r>
      <w:r w:rsidR="00914199" w:rsidRPr="001A6AD9">
        <w:rPr>
          <w:rFonts w:ascii="Times New Roman" w:hAnsi="Times New Roman" w:cs="Times New Roman"/>
          <w:b/>
        </w:rPr>
        <w:t xml:space="preserve">. ОТМЕТКА О ПРОДАЖЕ. </w:t>
      </w: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Торговое предприятие_______________________________________________ </w:t>
      </w: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___________________________________________________________________ </w:t>
      </w: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Продавец___________ Подпись ______________ Дата «__</w:t>
      </w:r>
      <w:r w:rsidR="00C76609" w:rsidRPr="001A6AD9">
        <w:rPr>
          <w:rFonts w:ascii="Times New Roman" w:hAnsi="Times New Roman" w:cs="Times New Roman"/>
        </w:rPr>
        <w:t>_» _</w:t>
      </w:r>
      <w:r w:rsidRPr="001A6AD9">
        <w:rPr>
          <w:rFonts w:ascii="Times New Roman" w:hAnsi="Times New Roman" w:cs="Times New Roman"/>
        </w:rPr>
        <w:t>_______201_ г.</w:t>
      </w:r>
    </w:p>
    <w:p w:rsidR="00914199" w:rsidRPr="001A6AD9" w:rsidRDefault="0091419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E95613" w:rsidRDefault="00E95613" w:rsidP="00E95613">
      <w:pPr>
        <w:pStyle w:val="Default"/>
        <w:rPr>
          <w:rFonts w:ascii="Times New Roman" w:hAnsi="Times New Roman" w:cs="Times New Roman"/>
        </w:rPr>
      </w:pPr>
    </w:p>
    <w:sectPr w:rsidR="00E95613" w:rsidRPr="00E95613" w:rsidSect="005A3C52">
      <w:headerReference w:type="default" r:id="rId10"/>
      <w:footerReference w:type="default" r:id="rId11"/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3910" w:rsidRDefault="00993910" w:rsidP="00993910">
      <w:pPr>
        <w:spacing w:after="0" w:line="240" w:lineRule="auto"/>
      </w:pPr>
      <w:r>
        <w:separator/>
      </w:r>
    </w:p>
  </w:endnote>
  <w:endnote w:type="continuationSeparator" w:id="0">
    <w:p w:rsidR="00993910" w:rsidRDefault="00993910" w:rsidP="009939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3910" w:rsidRPr="00993910" w:rsidRDefault="00993910" w:rsidP="00993910">
    <w:pPr>
      <w:pStyle w:val="a7"/>
      <w:jc w:val="center"/>
      <w:rPr>
        <w:rFonts w:ascii="Times New Roman" w:hAnsi="Times New Roman" w:cs="Times New Roman"/>
        <w:color w:val="000000"/>
        <w:szCs w:val="23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3910" w:rsidRDefault="00993910" w:rsidP="00993910">
      <w:pPr>
        <w:spacing w:after="0" w:line="240" w:lineRule="auto"/>
      </w:pPr>
      <w:r>
        <w:separator/>
      </w:r>
    </w:p>
  </w:footnote>
  <w:footnote w:type="continuationSeparator" w:id="0">
    <w:p w:rsidR="00993910" w:rsidRDefault="00993910" w:rsidP="009939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3910" w:rsidRDefault="00993910" w:rsidP="00993910">
    <w:pPr>
      <w:pStyle w:val="a5"/>
      <w:jc w:val="center"/>
    </w:pPr>
  </w:p>
  <w:p w:rsidR="00993910" w:rsidRDefault="00993910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3170ED"/>
    <w:multiLevelType w:val="hybridMultilevel"/>
    <w:tmpl w:val="91169792"/>
    <w:lvl w:ilvl="0" w:tplc="61B277F0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proofState w:spelling="clean"/>
  <w:defaultTabStop w:val="708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06AE"/>
    <w:rsid w:val="00101A66"/>
    <w:rsid w:val="001640D2"/>
    <w:rsid w:val="001A6AD9"/>
    <w:rsid w:val="001D4364"/>
    <w:rsid w:val="0024604B"/>
    <w:rsid w:val="00267465"/>
    <w:rsid w:val="00281CAF"/>
    <w:rsid w:val="003F07CB"/>
    <w:rsid w:val="003F6C4C"/>
    <w:rsid w:val="00421786"/>
    <w:rsid w:val="00453223"/>
    <w:rsid w:val="00483C20"/>
    <w:rsid w:val="00526DAF"/>
    <w:rsid w:val="00572E0C"/>
    <w:rsid w:val="005A3C52"/>
    <w:rsid w:val="006306AE"/>
    <w:rsid w:val="00657A84"/>
    <w:rsid w:val="006762C3"/>
    <w:rsid w:val="006D4EA1"/>
    <w:rsid w:val="007612E1"/>
    <w:rsid w:val="00914199"/>
    <w:rsid w:val="00957370"/>
    <w:rsid w:val="00993910"/>
    <w:rsid w:val="00A91F40"/>
    <w:rsid w:val="00B800EA"/>
    <w:rsid w:val="00B9535E"/>
    <w:rsid w:val="00BD2105"/>
    <w:rsid w:val="00C10A21"/>
    <w:rsid w:val="00C76609"/>
    <w:rsid w:val="00CB14E0"/>
    <w:rsid w:val="00D62F57"/>
    <w:rsid w:val="00E664D9"/>
    <w:rsid w:val="00E73811"/>
    <w:rsid w:val="00E95613"/>
    <w:rsid w:val="00EF686C"/>
    <w:rsid w:val="00F75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03EA80B3"/>
  <w15:chartTrackingRefBased/>
  <w15:docId w15:val="{4CD517C4-6146-477C-A663-97C322E57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A3C5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a3">
    <w:name w:val="Table Grid"/>
    <w:basedOn w:val="a1"/>
    <w:uiPriority w:val="39"/>
    <w:rsid w:val="004217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rsid w:val="009939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9939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93910"/>
  </w:style>
  <w:style w:type="paragraph" w:styleId="a7">
    <w:name w:val="footer"/>
    <w:basedOn w:val="a"/>
    <w:link w:val="a8"/>
    <w:uiPriority w:val="99"/>
    <w:unhideWhenUsed/>
    <w:rsid w:val="009939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939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59BBC7-5938-47FB-853D-3BB4445DAE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4</Pages>
  <Words>650</Words>
  <Characters>3710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Heliox</Company>
  <LinksUpToDate>false</LinksUpToDate>
  <CharactersWithSpaces>4352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Пшеницын</dc:creator>
  <cp:keywords/>
  <dc:description/>
  <cp:lastModifiedBy>semenov</cp:lastModifiedBy>
  <cp:revision>4</cp:revision>
  <dcterms:created xsi:type="dcterms:W3CDTF">2022-07-06T14:48:00Z</dcterms:created>
  <dcterms:modified xsi:type="dcterms:W3CDTF">2023-11-03T11:49:00Z</dcterms:modified>
</cp:coreProperties>
</file>